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F76E94">
      <w:pPr>
        <w:pStyle w:val="5"/>
        <w:numPr>
          <w:ilvl w:val="0"/>
          <w:numId w:val="0"/>
        </w:numPr>
        <w:spacing w:before="0" w:beforeAutospacing="0" w:after="0" w:afterAutospacing="0" w:line="240" w:lineRule="auto"/>
        <w:ind w:right="42" w:rightChars="0"/>
        <w:jc w:val="both"/>
        <w:rPr>
          <w:rFonts w:hint="default" w:ascii="Times New Roman" w:hAnsi="Times New Roman"/>
          <w:b/>
          <w:color w:val="auto"/>
          <w:sz w:val="24"/>
          <w:lang w:val="en-US"/>
        </w:rPr>
      </w:pPr>
    </w:p>
    <w:tbl>
      <w:tblPr>
        <w:tblStyle w:val="4"/>
        <w:tblW w:w="509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6"/>
        <w:gridCol w:w="6303"/>
      </w:tblGrid>
      <w:tr w14:paraId="13F6CC0D">
        <w:trPr>
          <w:trHeight w:val="603" w:hRule="atLeast"/>
        </w:trPr>
        <w:tc>
          <w:tcPr>
            <w:tcW w:w="4317" w:type="dxa"/>
            <w:noWrap w:val="0"/>
            <w:vAlign w:val="top"/>
          </w:tcPr>
          <w:p w14:paraId="753C2E4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SỞ GD &amp; ĐT QUẢNG NAM</w:t>
            </w:r>
          </w:p>
          <w:p w14:paraId="4F2197F8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>TRƯỜNG THPT ĐỖ ĐĂNG TUYỂN</w:t>
            </w:r>
          </w:p>
        </w:tc>
        <w:tc>
          <w:tcPr>
            <w:tcW w:w="6304" w:type="dxa"/>
            <w:vMerge w:val="restart"/>
            <w:noWrap w:val="0"/>
            <w:vAlign w:val="top"/>
          </w:tcPr>
          <w:p w14:paraId="6086D283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KIỂM TRA CUỐI HỌC KÌ 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 NĂM HỌC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4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- 202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5</w:t>
            </w:r>
          </w:p>
          <w:p w14:paraId="00FA697A"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 xml:space="preserve">Môn: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CÔNG NGHỆ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 Lớp 1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2</w:t>
            </w:r>
          </w:p>
          <w:p w14:paraId="447F24B3"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 xml:space="preserve">Thời gian: 45 phút (không kể thời gian giao đề)   </w:t>
            </w:r>
          </w:p>
          <w:p w14:paraId="2C0BD4E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14:paraId="4A2F7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</w:trPr>
        <w:tc>
          <w:tcPr>
            <w:tcW w:w="4317" w:type="dxa"/>
            <w:noWrap w:val="0"/>
            <w:vAlign w:val="top"/>
          </w:tcPr>
          <w:p w14:paraId="7F10BDBC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114300" distR="114300">
                      <wp:extent cx="1143000" cy="0"/>
                      <wp:effectExtent l="0" t="4445" r="0" b="5080"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Rot="1"/>
                            </wps:cNvCnPr>
                            <wps:spPr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_x0000_s1026" o:spid="_x0000_s1026" o:spt="20" style="height:0pt;width:90pt;" filled="f" stroked="t" coordsize="21600,21600" o:gfxdata="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I&#10;uf670AAAAAIBAAAPAAAAAAAAAAEAIAAAACIAAABkcnMvZG93bnJldi54bWxQSwECFAAUAAAACACH&#10;TuJA2uOGnvMBAAANBAAADgAAAAAAAAABACAAAAAfAQAAZHJzL2Uyb0RvYy54bWxQSwUGAAAAAAYA&#10;BgBZAQAAhAUAAAAA&#10;">
                      <v:fill on="f" focussize="0,0"/>
                      <v:stroke color="#000000" joinstyle="round"/>
                      <v:imagedata o:title=""/>
                      <o:lock v:ext="edit" rotation="t" aspectratio="f"/>
                      <w10:wrap type="none"/>
                      <w10:anchorlock/>
                    </v:line>
                  </w:pict>
                </mc:Fallback>
              </mc:AlternateContent>
            </w:r>
          </w:p>
          <w:p w14:paraId="3A9737A7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304" w:type="dxa"/>
            <w:vMerge w:val="continue"/>
            <w:noWrap w:val="0"/>
            <w:vAlign w:val="top"/>
          </w:tcPr>
          <w:p w14:paraId="096F2AB9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14:paraId="349D95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317" w:type="dxa"/>
            <w:noWrap w:val="0"/>
            <w:vAlign w:val="top"/>
          </w:tcPr>
          <w:p w14:paraId="4A86AFB8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13970</wp:posOffset>
                      </wp:positionV>
                      <wp:extent cx="1621790" cy="284480"/>
                      <wp:effectExtent l="4445" t="4445" r="12065" b="15875"/>
                      <wp:wrapNone/>
                      <wp:docPr id="4" name="Rectangles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179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F7338A0">
                                  <w:pPr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2.8pt;margin-top:1.1pt;height:22.4pt;width:127.7pt;z-index:251660288;mso-width-relative:page;mso-height-relative:page;" fillcolor="#FFFFFF" filled="t" stroked="t" coordsize="21600,21600" o:gfxdata="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QjwajWAAAABwEAAA8AAAAAAAAAAQAgAAAAIgAAAGRycy9kb3ducmV2Lnht&#10;bFBLAQIUABQAAAAIAIdO4kCKyWvj+wEAAC0EAAAOAAAAAAAAAAEAIAAAACUBAABkcnMvZTJvRG9j&#10;LnhtbFBLBQYAAAAABgAGAFkBAACS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 w14:paraId="4F7338A0"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4CE0283"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ab/>
            </w:r>
          </w:p>
          <w:p w14:paraId="3FEB0C46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</w:rPr>
              <w:t xml:space="preserve"> (Đề có 0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i/>
                <w:color w:val="auto"/>
                <w:sz w:val="24"/>
                <w:szCs w:val="24"/>
              </w:rPr>
              <w:t xml:space="preserve"> trang)</w:t>
            </w:r>
          </w:p>
        </w:tc>
        <w:tc>
          <w:tcPr>
            <w:tcW w:w="6304" w:type="dxa"/>
            <w:vMerge w:val="continue"/>
            <w:noWrap w:val="0"/>
            <w:vAlign w:val="top"/>
          </w:tcPr>
          <w:p w14:paraId="10444D14">
            <w:pPr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tbl>
      <w:tblPr>
        <w:tblStyle w:val="8"/>
        <w:tblW w:w="0" w:type="auto"/>
        <w:tblInd w:w="18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37"/>
        <w:gridCol w:w="2041"/>
        <w:gridCol w:w="2041"/>
      </w:tblGrid>
      <w:tr w14:paraId="64468C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37" w:type="dxa"/>
            <w:tcBorders>
              <w:bottom w:val="single" w:color="000000" w:sz="12" w:space="0"/>
            </w:tcBorders>
            <w:vAlign w:val="center"/>
          </w:tcPr>
          <w:p w14:paraId="545AB4B2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5DBC27FE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Số báo danh: .......</w:t>
            </w:r>
          </w:p>
        </w:tc>
        <w:tc>
          <w:tcPr>
            <w:tcW w:w="2041" w:type="dxa"/>
            <w:tcBorders>
              <w:bottom w:val="single" w:color="000000" w:sz="12" w:space="0"/>
            </w:tcBorders>
            <w:vAlign w:val="center"/>
          </w:tcPr>
          <w:p w14:paraId="7FAE2752"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</w:rPr>
              <w:t>Mã đề 10</w:t>
            </w:r>
            <w: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3</w:t>
            </w:r>
          </w:p>
        </w:tc>
      </w:tr>
    </w:tbl>
    <w:p w14:paraId="7EA1D533">
      <w:pPr>
        <w:pStyle w:val="5"/>
        <w:keepNext w:val="0"/>
        <w:keepLines w:val="0"/>
        <w:widowControl/>
        <w:numPr>
          <w:ilvl w:val="0"/>
          <w:numId w:val="1"/>
        </w:numPr>
        <w:suppressLineNumbers w:val="0"/>
        <w:shd w:val="clear" w:fill="FFFFFF"/>
        <w:spacing w:before="0" w:after="0" w:line="240" w:lineRule="auto"/>
        <w:ind w:left="0" w:firstLine="0"/>
        <w:rPr>
          <w:rFonts w:hint="default"/>
          <w:b/>
          <w:color w:val="auto"/>
          <w:sz w:val="24"/>
          <w:lang w:val="en-US"/>
        </w:rPr>
      </w:pPr>
      <w:r>
        <w:rPr>
          <w:rFonts w:hint="default"/>
          <w:b/>
          <w:color w:val="auto"/>
          <w:sz w:val="24"/>
          <w:lang w:val="en-US"/>
        </w:rPr>
        <w:t>TRẮC NGHIỆM NHIỀU LỰA CHỌN  (5 điểm)</w:t>
      </w:r>
    </w:p>
    <w:p w14:paraId="225E8F2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Biên độ lối ra ở mạch khuếch đại biên độ điện áp như thế nào?</w:t>
      </w:r>
    </w:p>
    <w:p w14:paraId="4E1D0AA4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Nhỏ hơn biên độ tín hiệu lối vào.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Lớn hơn biên độ tín hiệu lối vào.</w:t>
      </w:r>
    </w:p>
    <w:p w14:paraId="7414785A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xác định được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Bằng biên độ tín hiệu lối vào.</w:t>
      </w:r>
    </w:p>
    <w:p w14:paraId="3EF42462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2.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Tốc độ bít là</w:t>
      </w:r>
    </w:p>
    <w:p w14:paraId="63256AE7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giờ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phút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3EC21CF0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ố bit trên 10 giây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10846386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Times New Roman" w:hAnsi="Times New Roman"/>
          <w:b/>
          <w:color w:val="auto"/>
          <w:sz w:val="24"/>
        </w:rPr>
        <w:t xml:space="preserve">Câu 3.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âu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không phải là ứng dụng của khuếch đại thuật toán?</w:t>
      </w:r>
    </w:p>
    <w:p w14:paraId="237CD412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nghịch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2763EAED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Cộng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Cộng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7D4D0B2F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4.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Quan sát hình sau và cho biết đây là sơ đồ của mạch nào?</w:t>
      </w:r>
    </w:p>
    <w:p w14:paraId="51C1A5E4"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Style w:val="9"/>
          <w:b/>
          <w:color w:val="auto"/>
        </w:rPr>
        <w:tab/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2660015" cy="1520825"/>
            <wp:effectExtent l="0" t="0" r="6985" b="3175"/>
            <wp:docPr id="3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CE518B3">
      <w:pPr>
        <w:tabs>
          <w:tab w:val="left" w:pos="283"/>
          <w:tab w:val="left" w:pos="5528"/>
        </w:tabs>
        <w:ind w:left="0" w:firstLine="241" w:firstLineChars="100"/>
        <w:rPr>
          <w:color w:val="auto"/>
        </w:rPr>
      </w:pP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khuếch đại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cộng đảo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79C9B9A5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cộng không đảo </w:t>
      </w:r>
      <w:r>
        <w:rPr>
          <w:rFonts w:hint="default" w:ascii="Times New Roman" w:hAnsi="Times New Roman" w:eastAsia="Roboto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Sơ đồ mạch khuếch đại không đảo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6302515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5.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Công dụng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nào sau đây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không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của điện trở?</w:t>
      </w:r>
    </w:p>
    <w:p w14:paraId="657A7C03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Hạn chế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7952B86F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Điều chỉnh dòng điện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277FE0F0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Phân chia điện áp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2E9D67B6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Biến đổi dòng điện xoay chiều thành dòng điện một chiều.</w:t>
      </w:r>
    </w:p>
    <w:p w14:paraId="3AC0925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6.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Transistor PNP có kí hiệu chữ cái nào sau đây?</w:t>
      </w:r>
    </w:p>
    <w:p w14:paraId="7BA1B845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Chữ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E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A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D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Chữ C</w:t>
      </w:r>
    </w:p>
    <w:p w14:paraId="2CB44D16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7.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Các mạch dãy không bao gồm</w:t>
      </w:r>
    </w:p>
    <w:p w14:paraId="79FEBDDD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bộ chia tần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bộ mã hóa, giải mã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766C5B75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phần tử nhớ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c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ác Flip – Flop (Trigger)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7DA9999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8.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Tín hiệu tuần hoàn</w:t>
      </w:r>
    </w:p>
    <w:p w14:paraId="0DCEC939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lặp lại do phụ thuộc vào môi trường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               </w:t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được lặp lại sau mỗi chu kì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                                                         </w:t>
      </w:r>
    </w:p>
    <w:p w14:paraId="572F7680">
      <w:pPr>
        <w:tabs>
          <w:tab w:val="left" w:pos="283"/>
        </w:tabs>
        <w:ind w:firstLine="0"/>
        <w:rPr>
          <w:rFonts w:hint="default"/>
          <w:color w:val="auto"/>
          <w:lang w:val="en-US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lặp lại hay không lặp lại phụ thuộc vào nhiều yếu tố.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   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D.</w:t>
      </w:r>
      <w:r>
        <w:rPr>
          <w:rFonts w:hint="default" w:ascii="Times New Roman" w:hAnsi="Times New Roman" w:eastAsia="Open Sans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không có sự lặp lại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.  </w:t>
      </w:r>
    </w:p>
    <w:p w14:paraId="07CAE231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ascii="Times New Roman" w:hAnsi="Times New Roman"/>
          <w:b/>
          <w:color w:val="auto"/>
          <w:sz w:val="24"/>
        </w:rPr>
        <w:t xml:space="preserve">Câu 9.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Hình ảnh sau là kí hiệu logic của cổng nào?</w:t>
      </w:r>
    </w:p>
    <w:p w14:paraId="44417310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133475" cy="695325"/>
            <wp:effectExtent l="0" t="0" r="9525" b="3175"/>
            <wp:docPr id="5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BCA7C56"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AND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1370419E">
      <w:pPr>
        <w:spacing w:before="0" w:after="0" w:line="240" w:lineRule="auto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10.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ngân hàng điện  tử thuộc loại hình dịch vụ nào?</w:t>
      </w:r>
    </w:p>
    <w:p w14:paraId="0262D6FA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trong đào tạo.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 tài chính.</w:t>
      </w:r>
    </w:p>
    <w:p w14:paraId="01424B1E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 viễn thông.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Dịch vụ trong giao thông.</w:t>
      </w:r>
    </w:p>
    <w:p w14:paraId="28D07D0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11.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Mạch giải điều chế dùng để</w:t>
      </w:r>
    </w:p>
    <w:p w14:paraId="6881D82A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olor w:val="auto"/>
          <w:spacing w:val="0"/>
          <w:sz w:val="24"/>
          <w:szCs w:val="24"/>
          <w:lang w:val="en-US"/>
        </w:rPr>
        <w:t>đ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iều chỉnh tín hiệu.</w:t>
      </w:r>
    </w:p>
    <w:p w14:paraId="1374CF94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tạo sóng mang.</w:t>
      </w:r>
    </w:p>
    <w:p w14:paraId="20297ACA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tăng tần số của tín hiệu.</w:t>
      </w:r>
    </w:p>
    <w:p w14:paraId="66A9510B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tách tín hiệu thông tin ra khỏi sóng mang.</w:t>
      </w:r>
    </w:p>
    <w:p w14:paraId="3105913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12.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Filip-Flop có lối vào dữ liệu kí hiệu là</w:t>
      </w:r>
    </w:p>
    <w:p w14:paraId="7FC3B159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Q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                 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CLK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11760F67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í hiệu D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k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í hiệu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A.</w:t>
      </w:r>
    </w:p>
    <w:p w14:paraId="622C062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13.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Khi đếm chân của IC một hàng chân, người ta nhìn theo hướng nào?</w:t>
      </w:r>
    </w:p>
    <w:p w14:paraId="5344484B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theo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 mặt bên trái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 xml:space="preserve">Nhìn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theo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mặt bên phải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5CB0A4FF">
      <w:pPr>
        <w:tabs>
          <w:tab w:val="left" w:pos="283"/>
          <w:tab w:val="left" w:pos="5528"/>
        </w:tabs>
        <w:ind w:left="0"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 từ dưới lên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Nhìn từ trên xuống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>.</w:t>
      </w:r>
    </w:p>
    <w:p w14:paraId="2BD99D3D">
      <w:pPr>
        <w:pStyle w:val="5"/>
        <w:keepNext w:val="0"/>
        <w:keepLines w:val="0"/>
        <w:widowControl/>
        <w:suppressLineNumbers w:val="0"/>
        <w:shd w:val="clear" w:fill="FFFFFF"/>
        <w:spacing w:before="0" w:beforeAutospacing="0" w:after="0" w:line="240" w:lineRule="auto"/>
        <w:ind w:left="0" w:firstLine="0"/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</w:pPr>
      <w:r>
        <w:rPr>
          <w:rFonts w:ascii="Times New Roman" w:hAnsi="Times New Roman"/>
          <w:b/>
          <w:color w:val="auto"/>
          <w:sz w:val="24"/>
        </w:rPr>
        <w:t xml:space="preserve">Câu 14.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Khuếch đại thuật toán là</w:t>
      </w:r>
    </w:p>
    <w:p w14:paraId="638FCEEE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hai lối vào, một lối ra và hệ số khuếch đại nhỏ.</w:t>
      </w:r>
    </w:p>
    <w:p w14:paraId="3CCA1A53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một lối vào, hai lối ra và hệ số khuếch đại nhỏ.</w:t>
      </w:r>
    </w:p>
    <w:p w14:paraId="28EA20B9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Roboto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một lối vào, hai lối ra và hệ số khuếch đại lớn.</w:t>
      </w:r>
    </w:p>
    <w:p w14:paraId="4FD0A825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ạch tích hợp có hai lối vào, một lối ra và hệ số khuếch đại lớn.</w:t>
      </w:r>
    </w:p>
    <w:p w14:paraId="751D485D">
      <w:pPr>
        <w:pStyle w:val="5"/>
        <w:keepNext w:val="0"/>
        <w:keepLines w:val="0"/>
        <w:widowControl/>
        <w:suppressLineNumbers w:val="0"/>
        <w:shd w:val="clear" w:fill="FFFFFF"/>
        <w:spacing w:before="0" w:after="0" w:line="240" w:lineRule="auto"/>
        <w:ind w:left="0" w:firstLine="0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</w:rPr>
        <w:t xml:space="preserve">Câu 15. </w:t>
      </w:r>
      <w:r>
        <w:rPr>
          <w:rFonts w:hint="default" w:ascii="Times New Roman" w:hAnsi="Times New Roman" w:eastAsia="Open Sans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Cổng NAND có thể được thiết lập bằng cách</w:t>
      </w:r>
    </w:p>
    <w:p w14:paraId="7DA6B6E0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A.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OR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48DF4A9F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B.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OR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0CCE2C29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C.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AND với một cổng NOR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63D39762">
      <w:pPr>
        <w:tabs>
          <w:tab w:val="left" w:pos="283"/>
        </w:tabs>
        <w:ind w:firstLine="0"/>
        <w:rPr>
          <w:color w:val="auto"/>
        </w:rPr>
      </w:pPr>
      <w:r>
        <w:rPr>
          <w:rStyle w:val="9"/>
          <w:b/>
          <w:color w:val="auto"/>
        </w:rPr>
        <w:tab/>
      </w:r>
      <w:r>
        <w:rPr>
          <w:rStyle w:val="9"/>
          <w:b/>
          <w:color w:val="auto"/>
        </w:rPr>
        <w:t xml:space="preserve">D.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m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ắc nối tiếp một cổng AND với một cổng NOT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/>
        </w:rPr>
        <w:t>.</w:t>
      </w:r>
    </w:p>
    <w:p w14:paraId="66D4B793">
      <w:pPr>
        <w:numPr>
          <w:ilvl w:val="0"/>
          <w:numId w:val="0"/>
        </w:numPr>
        <w:ind w:left="42" w:leftChars="0"/>
        <w:jc w:val="both"/>
        <w:rPr>
          <w:rStyle w:val="9"/>
          <w:rFonts w:hint="default"/>
          <w:b/>
          <w:i w:val="0"/>
          <w:iCs/>
          <w:color w:val="auto"/>
          <w:lang w:val="en-US"/>
        </w:rPr>
      </w:pPr>
      <w:r>
        <w:rPr>
          <w:rStyle w:val="9"/>
          <w:rFonts w:hint="default"/>
          <w:b/>
          <w:i w:val="0"/>
          <w:iCs/>
          <w:color w:val="auto"/>
          <w:lang w:val="en-US"/>
        </w:rPr>
        <w:t xml:space="preserve">II. TRẮC NGHIỆM ĐÚNG/ SAI ( 2 điểm) </w:t>
      </w:r>
    </w:p>
    <w:p w14:paraId="4FE17410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Câu 1.  </w:t>
      </w:r>
      <w:r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 xml:space="preserve">Cho sơ đồ nghuyên lí của mạch điện tử sau. </w:t>
      </w:r>
    </w:p>
    <w:p w14:paraId="700778F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</w:rPr>
        <w:drawing>
          <wp:inline distT="0" distB="0" distL="114300" distR="114300">
            <wp:extent cx="2010410" cy="1256030"/>
            <wp:effectExtent l="0" t="0" r="8890" b="1270"/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1041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82B05FF">
      <w:pPr>
        <w:numPr>
          <w:ilvl w:val="0"/>
          <w:numId w:val="2"/>
        </w:numPr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Đây là sơ đồ nguyên lí của mạch giải điều chế biên độ sử dụng diode.            </w:t>
      </w:r>
    </w:p>
    <w:p w14:paraId="49DC1C5F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Mạch giải điều chế biên độ có công dụng khuếch đại tín hiệu.                        </w:t>
      </w:r>
    </w:p>
    <w:p w14:paraId="79C79E9B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Mạch giải điều chế biên độ được sử dụng tại nơi phát tín hiệu.                                 </w:t>
      </w:r>
    </w:p>
    <w:p w14:paraId="76007404"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 xml:space="preserve">AM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là tín hiệu điều chế biên độ, U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 xml:space="preserve">m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là tín hiệu mang thông tin ban đầu. .       </w:t>
      </w:r>
    </w:p>
    <w:p w14:paraId="78997AE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Câu </w:t>
      </w:r>
      <w:r>
        <w:rPr>
          <w:rFonts w:hint="default" w:cs="Times New Roman"/>
          <w:b/>
          <w:bCs/>
          <w:color w:val="auto"/>
          <w:sz w:val="24"/>
          <w:szCs w:val="24"/>
          <w:lang w:val="en-US"/>
        </w:rPr>
        <w:t xml:space="preserve">2. 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Tín hiệu số và tham số đặc trưng.</w:t>
      </w:r>
    </w:p>
    <w:p w14:paraId="369F9EF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a) Tín hiệu số là một chuỗi các tín hiệu rời rạc, có biên độ không đổi trong một khoảng thời gian nhất định.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               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642CB65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b) Tín hiệu số bị ảnh hưởng nhiều bởi nhiễu.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        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0351FFD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c) Tín hiệu số được sử dụng phổ biến trong máy tính và thiết bị kĩ thuật số.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0973A24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</w:rPr>
        <w:t>d) Bit thường biểu diễn bằng nhiều mức điện áp.</w:t>
      </w:r>
      <w:r>
        <w:rPr>
          <w:rFonts w:hint="default" w:ascii="Times New Roman" w:hAnsi="Times New Roman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  <w:r>
        <w:rPr>
          <w:rFonts w:hint="default" w:eastAsia="Open Sans" w:cs="Times New Roman"/>
          <w:i w:val="0"/>
          <w:iCs w:val="0"/>
          <w:caps w:val="0"/>
          <w:color w:val="auto"/>
          <w:spacing w:val="0"/>
          <w:sz w:val="24"/>
          <w:szCs w:val="24"/>
          <w:lang w:val="en-US"/>
        </w:rPr>
        <w:t xml:space="preserve"> </w:t>
      </w:r>
    </w:p>
    <w:p w14:paraId="6BC7821E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  <w:t>III.  TỰ LUẬN (3 điểm)</w:t>
      </w:r>
    </w:p>
    <w:p w14:paraId="3759071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en-US"/>
        </w:rPr>
        <w:t>Câu 1 (1đ)</w:t>
      </w:r>
    </w:p>
    <w:p w14:paraId="31B8DE9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                   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2"/>
        <w:gridCol w:w="3294"/>
      </w:tblGrid>
      <w:tr w14:paraId="5F0E5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22" w:type="dxa"/>
          </w:tcPr>
          <w:p w14:paraId="03BB2899">
            <w:pPr>
              <w:widowControl w:val="0"/>
              <w:numPr>
                <w:ilvl w:val="0"/>
                <w:numId w:val="3"/>
              </w:numPr>
              <w:jc w:val="both"/>
              <w:rPr>
                <w:rFonts w:hint="default" w:ascii="Times New Roman" w:hAnsi="Times New Roman" w:eastAsia="SimSun" w:cs="Times New Roman"/>
                <w:b w:val="0"/>
                <w:bCs w:val="0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  <w:t>Đọc thông số kĩ thuật của tụ điện  ở hình bên.</w:t>
            </w:r>
          </w:p>
          <w:p w14:paraId="14F63F84">
            <w:pPr>
              <w:widowControl w:val="0"/>
              <w:numPr>
                <w:ilvl w:val="0"/>
                <w:numId w:val="3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>Biết dung kháng của tụ điện tính theo công thức X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 xml:space="preserve"> =</w:t>
            </w:r>
            <m:oMath>
              <m:f>
                <m:fP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Times New Roman"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  <m:t>2πf.C</m:t>
                  </m:r>
                  <m:ctrlPr>
                    <w:rPr>
                      <w:rFonts w:hint="default" w:ascii="Cambria Math" w:hAnsi="Cambria Math" w:cs="Times New Roman"/>
                      <w:i/>
                      <w:color w:val="auto"/>
                      <w:sz w:val="24"/>
                      <w:szCs w:val="24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default" w:ascii="Times New Roman" w:hAnsi="Times New Roman" w:cs="Times New Roman"/>
                <w:i w:val="0"/>
                <w:color w:val="auto"/>
                <w:sz w:val="24"/>
                <w:szCs w:val="24"/>
                <w:vertAlign w:val="baseline"/>
                <w:lang w:val="en-US"/>
              </w:rPr>
              <w:t xml:space="preserve"> . </w:t>
            </w: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  <w:t>Nếu mắc tụ điện bên vào một điện áp xoay chiều có tần số f= 50 Hz thì dung kháng của tụ có giá trị bao nhiêu?</w:t>
            </w:r>
          </w:p>
        </w:tc>
        <w:tc>
          <w:tcPr>
            <w:tcW w:w="3294" w:type="dxa"/>
          </w:tcPr>
          <w:p w14:paraId="2C86B660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4"/>
                <w:szCs w:val="24"/>
              </w:rPr>
              <w:drawing>
                <wp:inline distT="0" distB="0" distL="114300" distR="114300">
                  <wp:extent cx="2204720" cy="1522095"/>
                  <wp:effectExtent l="0" t="0" r="5080" b="1905"/>
                  <wp:docPr id="6" name="Picture 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4720" cy="1522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356B5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                           </w:t>
      </w:r>
    </w:p>
    <w:p w14:paraId="1A6594D3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</w:pP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  <w:t>Câu 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eastAsia="SimSun" w:cs="Times New Roman"/>
          <w:b/>
          <w:bCs/>
          <w:color w:val="auto"/>
          <w:sz w:val="24"/>
          <w:szCs w:val="24"/>
          <w:lang w:val="en-US"/>
        </w:rPr>
        <w:t xml:space="preserve">(1đ) </w:t>
      </w:r>
    </w:p>
    <w:p w14:paraId="3D793F49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eastAsia="SimSun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 xml:space="preserve">     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</w:rPr>
        <w:drawing>
          <wp:inline distT="0" distB="0" distL="114300" distR="114300">
            <wp:extent cx="2466975" cy="1438275"/>
            <wp:effectExtent l="0" t="0" r="9525" b="9525"/>
            <wp:docPr id="7" name="Picture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3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4D5799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Cho mạch khuếch đại thuật toán như trên, biết 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>1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=1k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R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subscript"/>
          <w:lang w:val="en-US"/>
        </w:rPr>
        <w:t>2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vertAlign w:val="baseline"/>
          <w:lang w:val="en-US"/>
        </w:rPr>
        <w:t xml:space="preserve"> =10k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sym w:font="Symbol" w:char="F057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. </w:t>
      </w:r>
    </w:p>
    <w:p w14:paraId="1847CF0F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a)Sơ đồ trên là của mạch </w:t>
      </w:r>
      <w:r>
        <w:rPr>
          <w:rFonts w:hint="default" w:ascii="Times New Roman" w:hAnsi="Times New Roman" w:eastAsia="SimSun" w:cs="Times New Roman"/>
          <w:color w:val="auto"/>
          <w:sz w:val="24"/>
          <w:szCs w:val="24"/>
          <w:lang w:val="en-US"/>
        </w:rPr>
        <w:t>khuếch đại thuật toán nào ?</w:t>
      </w:r>
    </w:p>
    <w:p w14:paraId="16B57B82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>b)Tính hệ số khuếch đại của mạch.</w:t>
      </w:r>
    </w:p>
    <w:p w14:paraId="38DE05C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highlight w:val="none"/>
          <w:lang w:val="en-US"/>
        </w:rPr>
        <w:t>Câu 3 ( 1đ)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  <w:t xml:space="preserve"> Các mạch logic tổ hợp bao gồm các thành phần nào? </w:t>
      </w:r>
    </w:p>
    <w:p w14:paraId="59CC1615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/>
        </w:rPr>
      </w:pPr>
    </w:p>
    <w:p w14:paraId="0807DEA8">
      <w:pPr>
        <w:ind w:left="42"/>
        <w:rPr>
          <w:rFonts w:ascii="Times New Roman" w:hAnsi="Times New Roman" w:eastAsia="SimSun" w:cs="Times New Roman"/>
          <w:b/>
          <w:bCs/>
          <w:color w:val="auto"/>
          <w:sz w:val="24"/>
          <w:szCs w:val="24"/>
        </w:rPr>
      </w:pPr>
    </w:p>
    <w:p w14:paraId="3947EB09">
      <w:pPr>
        <w:numPr>
          <w:ilvl w:val="0"/>
          <w:numId w:val="0"/>
        </w:numPr>
        <w:ind w:leftChars="0"/>
        <w:jc w:val="both"/>
        <w:rPr>
          <w:rStyle w:val="9"/>
          <w:rFonts w:hint="default"/>
          <w:b/>
          <w:i w:val="0"/>
          <w:iCs/>
          <w:color w:val="auto"/>
          <w:lang w:val="en-US"/>
        </w:rPr>
      </w:pPr>
      <w:r>
        <w:rPr>
          <w:rStyle w:val="9"/>
          <w:rFonts w:hint="default"/>
          <w:b/>
          <w:i w:val="0"/>
          <w:iCs/>
          <w:color w:val="auto"/>
          <w:lang w:val="en-US"/>
        </w:rPr>
        <w:t xml:space="preserve"> </w:t>
      </w:r>
    </w:p>
    <w:p w14:paraId="2170E9FD">
      <w:pPr>
        <w:jc w:val="center"/>
        <w:rPr>
          <w:color w:val="auto"/>
        </w:rPr>
      </w:pPr>
      <w:r>
        <w:rPr>
          <w:rStyle w:val="9"/>
          <w:b/>
          <w:i/>
          <w:color w:val="auto"/>
        </w:rPr>
        <w:t>------ HẾT ------</w:t>
      </w:r>
    </w:p>
    <w:p w14:paraId="1D3F780F">
      <w:pPr>
        <w:numPr>
          <w:ilvl w:val="0"/>
          <w:numId w:val="0"/>
        </w:numPr>
        <w:ind w:left="42" w:leftChars="0"/>
        <w:jc w:val="both"/>
        <w:rPr>
          <w:rStyle w:val="9"/>
          <w:rFonts w:hint="default"/>
          <w:b/>
          <w:i w:val="0"/>
          <w:iCs/>
          <w:color w:val="auto"/>
          <w:lang w:val="en-US"/>
        </w:rPr>
      </w:pPr>
    </w:p>
    <w:p w14:paraId="176FAC61">
      <w:pPr>
        <w:rPr>
          <w:color w:val="auto"/>
        </w:rPr>
      </w:pPr>
    </w:p>
    <w:p w14:paraId="63303371">
      <w:pPr>
        <w:jc w:val="center"/>
        <w:rPr>
          <w:rFonts w:hint="default"/>
          <w:color w:val="auto"/>
          <w:lang w:val="en-US"/>
        </w:rPr>
      </w:pPr>
      <w:r>
        <w:rPr>
          <w:rStyle w:val="9"/>
          <w:rFonts w:hint="default"/>
          <w:b/>
          <w:i/>
          <w:color w:val="auto"/>
          <w:lang w:val="en-US"/>
        </w:rPr>
        <w:t xml:space="preserve"> 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Open Sans">
    <w:panose1 w:val="020B0606030504020204"/>
    <w:charset w:val="00"/>
    <w:family w:val="auto"/>
    <w:pitch w:val="default"/>
    <w:sig w:usb0="E00002EF" w:usb1="4000205B" w:usb2="00000028" w:usb3="00000000" w:csb0="2000019F" w:csb1="00000000"/>
  </w:font>
  <w:font w:name="Roboto">
    <w:panose1 w:val="02000000000000000000"/>
    <w:charset w:val="00"/>
    <w:family w:val="auto"/>
    <w:pitch w:val="default"/>
    <w:sig w:usb0="E00002FF" w:usb1="5000205B" w:usb2="0000002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F9A35"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103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C6C5BC"/>
    <w:multiLevelType w:val="singleLevel"/>
    <w:tmpl w:val="07C6C5BC"/>
    <w:lvl w:ilvl="0" w:tentative="0">
      <w:start w:val="1"/>
      <w:numFmt w:val="lowerLetter"/>
      <w:suff w:val="space"/>
      <w:lvlText w:val="%1)"/>
      <w:lvlJc w:val="left"/>
      <w:rPr>
        <w:rFonts w:hint="default"/>
        <w:b/>
        <w:bCs/>
      </w:rPr>
    </w:lvl>
  </w:abstractNum>
  <w:abstractNum w:abstractNumId="1">
    <w:nsid w:val="3C1DDB6C"/>
    <w:multiLevelType w:val="singleLevel"/>
    <w:tmpl w:val="3C1DDB6C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67632BBD"/>
    <w:multiLevelType w:val="singleLevel"/>
    <w:tmpl w:val="67632BBD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E25780"/>
    <w:rsid w:val="292D1733"/>
    <w:rsid w:val="2AE03EE6"/>
    <w:rsid w:val="2CF34B68"/>
    <w:rsid w:val="3E731A98"/>
    <w:rsid w:val="46007B68"/>
    <w:rsid w:val="5BB879AB"/>
    <w:rsid w:val="5D852EA0"/>
    <w:rsid w:val="610061CB"/>
    <w:rsid w:val="662F13BF"/>
    <w:rsid w:val="7CFB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paragraph" w:styleId="2">
    <w:name w:val="heading 6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15"/>
      <w:szCs w:val="15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6">
    <w:name w:val="Strong"/>
    <w:basedOn w:val="3"/>
    <w:qFormat/>
    <w:uiPriority w:val="0"/>
    <w:rPr>
      <w:b/>
      <w:bCs/>
    </w:rPr>
  </w:style>
  <w:style w:type="table" w:styleId="7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YoungMix_Table"/>
    <w:qFormat/>
    <w:uiPriority w:val="0"/>
    <w:rPr>
      <w:rFonts w:ascii="Times New Roman" w:hAnsi="Times New Roman"/>
      <w:sz w:val="24"/>
    </w:rPr>
  </w:style>
  <w:style w:type="character" w:customStyle="1" w:styleId="9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GIF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2025-04-22T14:13:00Z</dcterms:created>
  <dc:creator>youngmix.vn</dc:creator>
  <cp:keywords>youngmix,cham thi trac nghiem,quizmaker</cp:keywords>
  <cp:lastModifiedBy>WPS_1704376598</cp:lastModifiedBy>
  <cp:lastPrinted>2025-04-23T07:23:58Z</cp:lastPrinted>
  <dcterms:modified xsi:type="dcterms:W3CDTF">2025-04-23T07:40:35Z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1033-12.2.0.20795</vt:lpwstr>
  </property>
  <property fmtid="{D5CDD505-2E9C-101B-9397-08002B2CF9AE}" pid="3" name="ICV">
    <vt:lpwstr>B0A1BFA69D9E40BB9BF58F39B0CC1734_12</vt:lpwstr>
  </property>
</Properties>
</file>